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6" w:rsidRDefault="00F62E96" w:rsidP="007A58DF">
      <w:pPr>
        <w:pStyle w:val="NormalnyWeb"/>
        <w:jc w:val="center"/>
      </w:pPr>
      <w:bookmarkStart w:id="0" w:name="_GoBack"/>
      <w:bookmarkEnd w:id="0"/>
      <w:r>
        <w:rPr>
          <w:rFonts w:ascii="Calibri,Bold" w:hAnsi="Calibri,Bold"/>
          <w:sz w:val="22"/>
          <w:szCs w:val="22"/>
        </w:rPr>
        <w:t>KLAUZULA INFORMACYJNA DLA KONTRAHENTA</w:t>
      </w:r>
    </w:p>
    <w:p w:rsidR="009C7352" w:rsidRDefault="00057B60" w:rsidP="001E03BD">
      <w:pPr>
        <w:pStyle w:val="Normalny1"/>
        <w:tabs>
          <w:tab w:val="left" w:pos="426"/>
        </w:tabs>
        <w:spacing w:after="160"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7A58DF">
      <w:pPr>
        <w:pStyle w:val="Normalny1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284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68342C">
        <w:rPr>
          <w:rFonts w:eastAsia="Times New Roman"/>
          <w:sz w:val="22"/>
          <w:szCs w:val="22"/>
        </w:rPr>
        <w:t xml:space="preserve"> Zespół Szkół nr 20 ul. Kłodnicka 36                                54 -218 Wrocław.</w:t>
      </w:r>
    </w:p>
    <w:p w:rsidR="001E03BD" w:rsidRDefault="00F62E96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 xml:space="preserve">sobowe bezpośrednio od Państwa , z sieci Internet bądź </w:t>
      </w:r>
      <w:proofErr w:type="spellStart"/>
      <w:r w:rsidR="002B4317">
        <w:rPr>
          <w:rFonts w:eastAsia="Times New Roman"/>
          <w:sz w:val="22"/>
          <w:szCs w:val="22"/>
        </w:rPr>
        <w:t>CEiDG</w:t>
      </w:r>
      <w:proofErr w:type="spellEnd"/>
    </w:p>
    <w:p w:rsidR="002575FB" w:rsidRDefault="00DF578F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r w:rsidR="002575FB" w:rsidRPr="001E03BD">
        <w:rPr>
          <w:rFonts w:eastAsia="Times New Roman"/>
          <w:sz w:val="22"/>
          <w:szCs w:val="22"/>
        </w:rPr>
        <w:t xml:space="preserve">w  szczególności  imiona,  nazwiska,  dane  teleadresowe,  nazwa  firmy,  dane konieczne do zawarcia umowy.  </w:t>
      </w:r>
    </w:p>
    <w:p w:rsidR="002575FB" w:rsidRPr="006646B3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szczególności  na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>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E56F93">
        <w:rPr>
          <w:rFonts w:eastAsia="Times New Roman"/>
          <w:sz w:val="22"/>
          <w:szCs w:val="22"/>
        </w:rPr>
        <w:t>określony w instrukcji kancelaryjnej z uwzględnieniem przepisów</w:t>
      </w:r>
      <w:r w:rsidRPr="001E03BD">
        <w:rPr>
          <w:rFonts w:eastAsia="Times New Roman"/>
          <w:sz w:val="22"/>
          <w:szCs w:val="22"/>
        </w:rPr>
        <w:t xml:space="preserve">  prawa   </w:t>
      </w:r>
      <w:r w:rsidR="00E56F93">
        <w:rPr>
          <w:rFonts w:eastAsia="Times New Roman"/>
          <w:sz w:val="22"/>
          <w:szCs w:val="22"/>
        </w:rPr>
        <w:t xml:space="preserve">oraz </w:t>
      </w:r>
      <w:r w:rsidRPr="001E03BD">
        <w:rPr>
          <w:rFonts w:eastAsia="Times New Roman"/>
          <w:sz w:val="22"/>
          <w:szCs w:val="22"/>
        </w:rPr>
        <w:t>przedawnien</w:t>
      </w:r>
      <w:r w:rsidR="00E56F93">
        <w:rPr>
          <w:rFonts w:eastAsia="Times New Roman"/>
          <w:sz w:val="22"/>
          <w:szCs w:val="22"/>
        </w:rPr>
        <w:t>ia   ewentualnych   roszczeń.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:rsidR="00155646" w:rsidRPr="005E5EC5" w:rsidRDefault="00A7045F" w:rsidP="007A58DF">
      <w:pPr>
        <w:pStyle w:val="Normalny1"/>
        <w:tabs>
          <w:tab w:val="left" w:pos="426"/>
        </w:tabs>
        <w:spacing w:line="276" w:lineRule="auto"/>
        <w:ind w:left="142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5F" w:rsidRDefault="00A7045F" w:rsidP="00D21E8A">
      <w:r>
        <w:separator/>
      </w:r>
    </w:p>
  </w:endnote>
  <w:endnote w:type="continuationSeparator" w:id="0">
    <w:p w:rsidR="00A7045F" w:rsidRDefault="00A7045F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5F" w:rsidRDefault="00A7045F" w:rsidP="00D21E8A">
      <w:r>
        <w:separator/>
      </w:r>
    </w:p>
  </w:footnote>
  <w:footnote w:type="continuationSeparator" w:id="0">
    <w:p w:rsidR="00A7045F" w:rsidRDefault="00A7045F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60A"/>
    <w:rsid w:val="00057B60"/>
    <w:rsid w:val="00093B32"/>
    <w:rsid w:val="000A53F5"/>
    <w:rsid w:val="000D68B2"/>
    <w:rsid w:val="00100EFD"/>
    <w:rsid w:val="00177A6C"/>
    <w:rsid w:val="001E03BD"/>
    <w:rsid w:val="001F16DB"/>
    <w:rsid w:val="002575FB"/>
    <w:rsid w:val="002A3898"/>
    <w:rsid w:val="002B4317"/>
    <w:rsid w:val="003311C8"/>
    <w:rsid w:val="00346EC9"/>
    <w:rsid w:val="00370144"/>
    <w:rsid w:val="003D2542"/>
    <w:rsid w:val="00433991"/>
    <w:rsid w:val="00453603"/>
    <w:rsid w:val="004D619C"/>
    <w:rsid w:val="00504ACF"/>
    <w:rsid w:val="00594524"/>
    <w:rsid w:val="005A6151"/>
    <w:rsid w:val="005E5EC5"/>
    <w:rsid w:val="00611702"/>
    <w:rsid w:val="0062710B"/>
    <w:rsid w:val="00632E30"/>
    <w:rsid w:val="006646B3"/>
    <w:rsid w:val="0068342C"/>
    <w:rsid w:val="006E7FFE"/>
    <w:rsid w:val="007A58DF"/>
    <w:rsid w:val="00885EBE"/>
    <w:rsid w:val="00897929"/>
    <w:rsid w:val="009C7352"/>
    <w:rsid w:val="009D03FE"/>
    <w:rsid w:val="00A7045F"/>
    <w:rsid w:val="00B13945"/>
    <w:rsid w:val="00BA6F16"/>
    <w:rsid w:val="00C92223"/>
    <w:rsid w:val="00CC56F3"/>
    <w:rsid w:val="00D10F47"/>
    <w:rsid w:val="00D21E8A"/>
    <w:rsid w:val="00D530EB"/>
    <w:rsid w:val="00D84CC3"/>
    <w:rsid w:val="00DC00B9"/>
    <w:rsid w:val="00DF578F"/>
    <w:rsid w:val="00DF7D7B"/>
    <w:rsid w:val="00E56F93"/>
    <w:rsid w:val="00EA1DDB"/>
    <w:rsid w:val="00EF5FF7"/>
    <w:rsid w:val="00F32D49"/>
    <w:rsid w:val="00F34CEF"/>
    <w:rsid w:val="00F62E96"/>
    <w:rsid w:val="00FA00F7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Danuta Bil</cp:lastModifiedBy>
  <cp:revision>2</cp:revision>
  <dcterms:created xsi:type="dcterms:W3CDTF">2020-01-08T08:27:00Z</dcterms:created>
  <dcterms:modified xsi:type="dcterms:W3CDTF">2020-01-08T08:27:00Z</dcterms:modified>
</cp:coreProperties>
</file>